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5F" w:rsidRPr="0011465F" w:rsidRDefault="0011465F" w:rsidP="0011465F">
      <w:pPr>
        <w:widowControl/>
        <w:shd w:val="clear" w:color="auto" w:fill="FFFFFF"/>
        <w:spacing w:line="560" w:lineRule="exact"/>
        <w:jc w:val="center"/>
        <w:rPr>
          <w:rFonts w:ascii="华文中宋" w:eastAsia="华文中宋" w:hAnsi="华文中宋" w:cs="宋体" w:hint="eastAsia"/>
          <w:color w:val="000000" w:themeColor="text1"/>
          <w:kern w:val="0"/>
          <w:sz w:val="36"/>
          <w:szCs w:val="32"/>
        </w:rPr>
      </w:pPr>
      <w:r>
        <w:rPr>
          <w:rFonts w:ascii="华文中宋" w:eastAsia="华文中宋" w:hAnsi="华文中宋" w:cs="宋体" w:hint="eastAsia"/>
          <w:color w:val="000000" w:themeColor="text1"/>
          <w:kern w:val="0"/>
          <w:sz w:val="36"/>
          <w:szCs w:val="32"/>
        </w:rPr>
        <w:t>中国</w:t>
      </w:r>
      <w:r w:rsidRPr="0011465F">
        <w:rPr>
          <w:rFonts w:ascii="华文中宋" w:eastAsia="华文中宋" w:hAnsi="华文中宋" w:cs="宋体" w:hint="eastAsia"/>
          <w:color w:val="000000" w:themeColor="text1"/>
          <w:kern w:val="0"/>
          <w:sz w:val="36"/>
          <w:szCs w:val="32"/>
        </w:rPr>
        <w:t>教育</w:t>
      </w:r>
      <w:r w:rsidRPr="0011465F">
        <w:rPr>
          <w:rFonts w:ascii="华文中宋" w:eastAsia="华文中宋" w:hAnsi="华文中宋" w:cs="宋体"/>
          <w:color w:val="000000" w:themeColor="text1"/>
          <w:kern w:val="0"/>
          <w:sz w:val="36"/>
          <w:szCs w:val="32"/>
        </w:rPr>
        <w:t>现代化</w:t>
      </w:r>
      <w:r w:rsidRPr="0011465F">
        <w:rPr>
          <w:rFonts w:ascii="华文中宋" w:eastAsia="华文中宋" w:hAnsi="华文中宋" w:cs="宋体" w:hint="eastAsia"/>
          <w:color w:val="000000" w:themeColor="text1"/>
          <w:kern w:val="0"/>
          <w:sz w:val="36"/>
          <w:szCs w:val="32"/>
        </w:rPr>
        <w:t>2035</w:t>
      </w:r>
    </w:p>
    <w:p w:rsidR="0011465F" w:rsidRDefault="0011465F" w:rsidP="0011465F">
      <w:pPr>
        <w:widowControl/>
        <w:shd w:val="clear" w:color="auto" w:fill="FFFFFF"/>
        <w:spacing w:line="560" w:lineRule="exact"/>
        <w:ind w:firstLineChars="200" w:firstLine="640"/>
        <w:rPr>
          <w:rFonts w:ascii="仿宋" w:eastAsia="仿宋" w:hAnsi="仿宋" w:cs="宋体"/>
          <w:color w:val="000000" w:themeColor="text1"/>
          <w:kern w:val="0"/>
          <w:sz w:val="32"/>
          <w:szCs w:val="32"/>
        </w:rPr>
      </w:pPr>
    </w:p>
    <w:p w:rsidR="0011465F" w:rsidRPr="0011465F" w:rsidRDefault="0011465F" w:rsidP="0011465F">
      <w:pPr>
        <w:widowControl/>
        <w:shd w:val="clear" w:color="auto" w:fill="FFFFFF"/>
        <w:spacing w:line="560" w:lineRule="exact"/>
        <w:ind w:firstLineChars="200" w:firstLine="640"/>
        <w:rPr>
          <w:rFonts w:ascii="仿宋" w:eastAsia="仿宋" w:hAnsi="仿宋" w:cs="宋体"/>
          <w:color w:val="000000" w:themeColor="text1"/>
          <w:kern w:val="0"/>
          <w:sz w:val="32"/>
          <w:szCs w:val="32"/>
        </w:rPr>
      </w:pPr>
      <w:r w:rsidRPr="0011465F">
        <w:rPr>
          <w:rFonts w:ascii="仿宋" w:eastAsia="仿宋" w:hAnsi="仿宋" w:cs="宋体" w:hint="eastAsia"/>
          <w:color w:val="000000" w:themeColor="text1"/>
          <w:kern w:val="0"/>
          <w:sz w:val="32"/>
          <w:szCs w:val="32"/>
        </w:rPr>
        <w:t>《中国教育现代化2035》分为五个部分：一、战略背景；二、总体思路；三、战略任务；四、实施路径；五、保障措施。</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lastRenderedPageBreak/>
        <w:t xml:space="preserve">　　《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《中国教育现代化2035》聚焦教育发展的突出问题和薄弱环节，立足当前，着眼长远，重点部署了面向教育现代化的十大战略任务：</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lastRenderedPageBreak/>
        <w:t xml:space="preserve">　　一是学习习近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二是发展中国特色世界先进水平的优质教育。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w:t>
      </w:r>
      <w:r w:rsidRPr="0011465F">
        <w:rPr>
          <w:rFonts w:ascii="仿宋" w:eastAsia="仿宋" w:hAnsi="仿宋" w:cs="宋体" w:hint="eastAsia"/>
          <w:color w:val="000000" w:themeColor="text1"/>
          <w:kern w:val="0"/>
          <w:sz w:val="32"/>
          <w:szCs w:val="32"/>
        </w:rPr>
        <w:lastRenderedPageBreak/>
        <w:t>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三是推动各级教育高水平高质量普及。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lastRenderedPageBreak/>
        <w:t xml:space="preserve">　　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lastRenderedPageBreak/>
        <w:t xml:space="preserve">　　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九是开创教育对外开放新格局。全面提升国际交流合作水平，推动我国同其他国家学历学位互认、标准互通、经验互鉴。扎实推进“一带一路”教育行动。加强与联合国教科文组织等国际组织和多边组织的合作。提升中外合作办学质</w:t>
      </w:r>
      <w:r w:rsidRPr="0011465F">
        <w:rPr>
          <w:rFonts w:ascii="仿宋" w:eastAsia="仿宋" w:hAnsi="仿宋" w:cs="宋体" w:hint="eastAsia"/>
          <w:color w:val="000000" w:themeColor="text1"/>
          <w:kern w:val="0"/>
          <w:sz w:val="32"/>
          <w:szCs w:val="32"/>
        </w:rPr>
        <w:lastRenderedPageBreak/>
        <w:t>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w:t>
      </w:r>
      <w:r w:rsidRPr="0011465F">
        <w:rPr>
          <w:rFonts w:ascii="仿宋" w:eastAsia="仿宋" w:hAnsi="仿宋" w:cs="宋体" w:hint="eastAsia"/>
          <w:color w:val="000000" w:themeColor="text1"/>
          <w:kern w:val="0"/>
          <w:sz w:val="32"/>
          <w:szCs w:val="32"/>
        </w:rPr>
        <w:lastRenderedPageBreak/>
        <w:t>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b/>
          <w:bCs/>
          <w:color w:val="000000" w:themeColor="text1"/>
          <w:kern w:val="0"/>
          <w:sz w:val="32"/>
          <w:szCs w:val="32"/>
        </w:rPr>
        <w:t xml:space="preserve">　　</w:t>
      </w:r>
      <w:r w:rsidRPr="0011465F">
        <w:rPr>
          <w:rFonts w:ascii="仿宋" w:eastAsia="仿宋" w:hAnsi="仿宋" w:cs="宋体" w:hint="eastAsia"/>
          <w:color w:val="000000" w:themeColor="text1"/>
          <w:kern w:val="0"/>
          <w:sz w:val="32"/>
          <w:szCs w:val="32"/>
        </w:rPr>
        <w:t>为确保教育现代化目标任务的实现，《中国教育现代化2035》明确了三个方面的保障措施：</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11465F"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t xml:space="preserve">　　二是完善教育现代化投入支撑体制。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rsidR="000C0AA1" w:rsidRPr="0011465F" w:rsidRDefault="0011465F" w:rsidP="0011465F">
      <w:pPr>
        <w:widowControl/>
        <w:shd w:val="clear" w:color="auto" w:fill="FFFFFF"/>
        <w:spacing w:line="560" w:lineRule="exact"/>
        <w:rPr>
          <w:rFonts w:ascii="仿宋" w:eastAsia="仿宋" w:hAnsi="仿宋" w:cs="宋体" w:hint="eastAsia"/>
          <w:color w:val="000000" w:themeColor="text1"/>
          <w:kern w:val="0"/>
          <w:sz w:val="32"/>
          <w:szCs w:val="32"/>
        </w:rPr>
      </w:pPr>
      <w:r w:rsidRPr="0011465F">
        <w:rPr>
          <w:rFonts w:ascii="仿宋" w:eastAsia="仿宋" w:hAnsi="仿宋" w:cs="宋体" w:hint="eastAsia"/>
          <w:color w:val="000000" w:themeColor="text1"/>
          <w:kern w:val="0"/>
          <w:sz w:val="32"/>
          <w:szCs w:val="32"/>
        </w:rPr>
        <w:lastRenderedPageBreak/>
        <w:t xml:space="preserve">　　三是完善落实机制。建立协同规划机制、健全跨部门统筹协调机制，建立教育发展监测评价机制和督导问责机制，全方位协同推进教育现代化，形成全社会关心、支持和主动参与教育现代化建设的良好氛围。</w:t>
      </w:r>
      <w:bookmarkStart w:id="0" w:name="_GoBack"/>
      <w:bookmarkEnd w:id="0"/>
    </w:p>
    <w:sectPr w:rsidR="000C0AA1" w:rsidRPr="00114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75" w:rsidRDefault="00C86075" w:rsidP="0011465F">
      <w:r>
        <w:separator/>
      </w:r>
    </w:p>
  </w:endnote>
  <w:endnote w:type="continuationSeparator" w:id="0">
    <w:p w:rsidR="00C86075" w:rsidRDefault="00C86075" w:rsidP="0011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75" w:rsidRDefault="00C86075" w:rsidP="0011465F">
      <w:r>
        <w:separator/>
      </w:r>
    </w:p>
  </w:footnote>
  <w:footnote w:type="continuationSeparator" w:id="0">
    <w:p w:rsidR="00C86075" w:rsidRDefault="00C86075" w:rsidP="0011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9A"/>
    <w:rsid w:val="0011465F"/>
    <w:rsid w:val="00646C1F"/>
    <w:rsid w:val="00C67D9A"/>
    <w:rsid w:val="00C86075"/>
    <w:rsid w:val="00D5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60B1"/>
  <w15:chartTrackingRefBased/>
  <w15:docId w15:val="{C49036AB-891B-42EF-804D-85FEB8AC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6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465F"/>
    <w:rPr>
      <w:sz w:val="18"/>
      <w:szCs w:val="18"/>
    </w:rPr>
  </w:style>
  <w:style w:type="paragraph" w:styleId="a5">
    <w:name w:val="footer"/>
    <w:basedOn w:val="a"/>
    <w:link w:val="a6"/>
    <w:uiPriority w:val="99"/>
    <w:unhideWhenUsed/>
    <w:rsid w:val="0011465F"/>
    <w:pPr>
      <w:tabs>
        <w:tab w:val="center" w:pos="4153"/>
        <w:tab w:val="right" w:pos="8306"/>
      </w:tabs>
      <w:snapToGrid w:val="0"/>
      <w:jc w:val="left"/>
    </w:pPr>
    <w:rPr>
      <w:sz w:val="18"/>
      <w:szCs w:val="18"/>
    </w:rPr>
  </w:style>
  <w:style w:type="character" w:customStyle="1" w:styleId="a6">
    <w:name w:val="页脚 字符"/>
    <w:basedOn w:val="a0"/>
    <w:link w:val="a5"/>
    <w:uiPriority w:val="99"/>
    <w:rsid w:val="001146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8761">
      <w:bodyDiv w:val="1"/>
      <w:marLeft w:val="0"/>
      <w:marRight w:val="0"/>
      <w:marTop w:val="0"/>
      <w:marBottom w:val="0"/>
      <w:divBdr>
        <w:top w:val="none" w:sz="0" w:space="0" w:color="auto"/>
        <w:left w:val="none" w:sz="0" w:space="0" w:color="auto"/>
        <w:bottom w:val="none" w:sz="0" w:space="0" w:color="auto"/>
        <w:right w:val="none" w:sz="0" w:space="0" w:color="auto"/>
      </w:divBdr>
      <w:divsChild>
        <w:div w:id="1248151593">
          <w:marLeft w:val="0"/>
          <w:marRight w:val="0"/>
          <w:marTop w:val="0"/>
          <w:marBottom w:val="0"/>
          <w:divBdr>
            <w:top w:val="none" w:sz="0" w:space="0" w:color="auto"/>
            <w:left w:val="none" w:sz="0" w:space="0" w:color="auto"/>
            <w:bottom w:val="none" w:sz="0" w:space="0" w:color="auto"/>
            <w:right w:val="none" w:sz="0" w:space="0" w:color="auto"/>
          </w:divBdr>
          <w:divsChild>
            <w:div w:id="203058989">
              <w:marLeft w:val="0"/>
              <w:marRight w:val="0"/>
              <w:marTop w:val="0"/>
              <w:marBottom w:val="0"/>
              <w:divBdr>
                <w:top w:val="none" w:sz="0" w:space="0" w:color="auto"/>
                <w:left w:val="none" w:sz="0" w:space="0" w:color="auto"/>
                <w:bottom w:val="none" w:sz="0" w:space="0" w:color="auto"/>
                <w:right w:val="none" w:sz="0" w:space="0" w:color="auto"/>
              </w:divBdr>
              <w:divsChild>
                <w:div w:id="318730061">
                  <w:marLeft w:val="0"/>
                  <w:marRight w:val="0"/>
                  <w:marTop w:val="0"/>
                  <w:marBottom w:val="0"/>
                  <w:divBdr>
                    <w:top w:val="single" w:sz="6" w:space="31" w:color="A4A4A4"/>
                    <w:left w:val="single" w:sz="6" w:space="31" w:color="A4A4A4"/>
                    <w:bottom w:val="single" w:sz="6" w:space="15" w:color="A4A4A4"/>
                    <w:right w:val="single" w:sz="6" w:space="31" w:color="A4A4A4"/>
                  </w:divBdr>
                  <w:divsChild>
                    <w:div w:id="3186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null</cp:lastModifiedBy>
  <cp:revision>2</cp:revision>
  <dcterms:created xsi:type="dcterms:W3CDTF">2019-04-01T02:36:00Z</dcterms:created>
  <dcterms:modified xsi:type="dcterms:W3CDTF">2019-04-01T02:38:00Z</dcterms:modified>
</cp:coreProperties>
</file>